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097C8B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</w:p>
    <w:p w:rsidR="00097C8B" w:rsidRDefault="00E10D9F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  <w:r>
        <w:rPr>
          <w:b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7D9588" wp14:editId="4CDE7412">
                <wp:simplePos x="0" y="0"/>
                <wp:positionH relativeFrom="column">
                  <wp:posOffset>-128270</wp:posOffset>
                </wp:positionH>
                <wp:positionV relativeFrom="paragraph">
                  <wp:posOffset>94615</wp:posOffset>
                </wp:positionV>
                <wp:extent cx="6067425" cy="4695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6958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3F7E5" id="Rectangle 3" o:spid="_x0000_s1026" style="position:absolute;margin-left:-10.1pt;margin-top:7.45pt;width:477.75pt;height:36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" fillcolor="white [3201]" strokecolor="black [3200]" strokeweight=".25pt"/>
            </w:pict>
          </mc:Fallback>
        </mc:AlternateContent>
      </w:r>
    </w:p>
    <w:p w:rsidR="00F14A88" w:rsidRDefault="00F14A88" w:rsidP="00F14A88">
      <w:pPr>
        <w:pStyle w:val="Normalcentr"/>
        <w:bidi/>
        <w:ind w:left="0" w:right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val="en-US"/>
        </w:rPr>
        <w:t xml:space="preserve">إعلان عن طلب </w:t>
      </w:r>
      <w:r>
        <w:rPr>
          <w:rFonts w:hint="cs"/>
          <w:b/>
          <w:bCs/>
          <w:sz w:val="32"/>
          <w:szCs w:val="32"/>
          <w:rtl/>
          <w:lang w:val="en-US" w:bidi="ar-MA"/>
        </w:rPr>
        <w:t xml:space="preserve">استشارة هندسة معمارية </w:t>
      </w:r>
      <w:r>
        <w:rPr>
          <w:rFonts w:hint="cs"/>
          <w:b/>
          <w:bCs/>
          <w:sz w:val="32"/>
          <w:szCs w:val="32"/>
          <w:rtl/>
        </w:rPr>
        <w:t xml:space="preserve">رقم   </w:t>
      </w:r>
      <w:r>
        <w:rPr>
          <w:b/>
          <w:bCs/>
          <w:sz w:val="32"/>
          <w:szCs w:val="32"/>
        </w:rPr>
        <w:t>56IUH2C/2016</w:t>
      </w:r>
    </w:p>
    <w:p w:rsidR="00F14A88" w:rsidRDefault="00F14A88" w:rsidP="00F14A88">
      <w:pPr>
        <w:pStyle w:val="Normalcentr"/>
        <w:bidi/>
        <w:jc w:val="center"/>
        <w:rPr>
          <w:b/>
          <w:bCs/>
          <w:sz w:val="28"/>
          <w:szCs w:val="24"/>
          <w:highlight w:val="yellow"/>
        </w:rPr>
      </w:pPr>
    </w:p>
    <w:p w:rsidR="00F14A88" w:rsidRDefault="00F14A88" w:rsidP="00F14A88">
      <w:pPr>
        <w:pStyle w:val="Normalcentr"/>
        <w:bidi/>
        <w:ind w:left="0" w:right="-142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سيتم بقاعة الاجتماعات برئاسة جامعة الحسن الثاني عين الشق – الدار البيضاء الكائن ب 19، زنقة طارق بن زياد – الدار البيضاء </w:t>
      </w:r>
      <w:r>
        <w:rPr>
          <w:rFonts w:hint="cs"/>
          <w:b/>
          <w:bCs/>
          <w:sz w:val="24"/>
          <w:szCs w:val="24"/>
          <w:rtl/>
        </w:rPr>
        <w:t xml:space="preserve">يوم الخميس 01 دجنبر 2016 على السا </w:t>
      </w:r>
      <w:proofErr w:type="spellStart"/>
      <w:r>
        <w:rPr>
          <w:rFonts w:hint="cs"/>
          <w:b/>
          <w:bCs/>
          <w:sz w:val="24"/>
          <w:szCs w:val="24"/>
          <w:rtl/>
        </w:rPr>
        <w:t>عة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12 :</w:t>
      </w:r>
      <w:proofErr w:type="gramStart"/>
      <w:r>
        <w:rPr>
          <w:b/>
          <w:bCs/>
          <w:sz w:val="24"/>
          <w:szCs w:val="24"/>
        </w:rPr>
        <w:t>00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  <w:lang w:bidi="ar-MA"/>
        </w:rPr>
        <w:t>،</w:t>
      </w:r>
      <w:proofErr w:type="gramEnd"/>
      <w:r>
        <w:rPr>
          <w:rFonts w:hint="cs"/>
          <w:sz w:val="24"/>
          <w:szCs w:val="24"/>
          <w:rtl/>
        </w:rPr>
        <w:t xml:space="preserve"> فتح الأظرفة المتعلقة بطلب استشارة هندسة معمارية من اجل: </w:t>
      </w:r>
    </w:p>
    <w:p w:rsidR="00F14A88" w:rsidRDefault="00F14A88" w:rsidP="00F14A88">
      <w:pPr>
        <w:pStyle w:val="Normalcentr"/>
        <w:bidi/>
        <w:ind w:left="0" w:right="-142"/>
        <w:rPr>
          <w:rFonts w:hint="cs"/>
          <w:sz w:val="24"/>
          <w:szCs w:val="24"/>
          <w:rtl/>
        </w:rPr>
      </w:pPr>
    </w:p>
    <w:p w:rsidR="00F14A88" w:rsidRDefault="00F14A88" w:rsidP="00FE3A9D">
      <w:pPr>
        <w:pStyle w:val="Normalcentr"/>
        <w:bidi/>
        <w:ind w:left="0" w:right="-142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تصميم </w:t>
      </w:r>
      <w:r w:rsidR="00FE3A9D">
        <w:rPr>
          <w:rFonts w:hint="cs"/>
          <w:sz w:val="28"/>
          <w:szCs w:val="28"/>
          <w:rtl/>
        </w:rPr>
        <w:t>ومتابعة بناء</w:t>
      </w:r>
      <w:r>
        <w:rPr>
          <w:rFonts w:hint="cs"/>
          <w:sz w:val="28"/>
          <w:szCs w:val="28"/>
          <w:rtl/>
        </w:rPr>
        <w:t xml:space="preserve"> 12 فصلا دراسيا </w:t>
      </w:r>
      <w:r>
        <w:rPr>
          <w:rFonts w:hint="cs"/>
          <w:sz w:val="28"/>
          <w:szCs w:val="28"/>
          <w:rtl/>
          <w:lang w:bidi="ar-MA"/>
        </w:rPr>
        <w:t xml:space="preserve">في المدرسة العليا لأساتذة التعليم التقني بالمحمدية </w:t>
      </w:r>
      <w:r w:rsidR="00FE3A9D">
        <w:rPr>
          <w:rFonts w:hint="cs"/>
          <w:sz w:val="28"/>
          <w:szCs w:val="28"/>
          <w:rtl/>
          <w:lang w:bidi="ar-MA"/>
        </w:rPr>
        <w:t xml:space="preserve">التابعة </w:t>
      </w:r>
      <w:r w:rsidR="00FE3A9D">
        <w:rPr>
          <w:rFonts w:hint="cs"/>
          <w:sz w:val="36"/>
          <w:szCs w:val="28"/>
          <w:rtl/>
          <w:lang w:bidi="ar-MA"/>
        </w:rPr>
        <w:t>لرئاسة</w:t>
      </w:r>
      <w:r>
        <w:rPr>
          <w:rFonts w:hint="cs"/>
          <w:sz w:val="28"/>
          <w:szCs w:val="28"/>
          <w:rtl/>
        </w:rPr>
        <w:t xml:space="preserve"> جامعة الحسن الثاني الدار البيضاء</w:t>
      </w:r>
    </w:p>
    <w:p w:rsidR="00F14A88" w:rsidRDefault="00F14A88" w:rsidP="00F14A88">
      <w:pPr>
        <w:pStyle w:val="Normalcentr"/>
        <w:tabs>
          <w:tab w:val="left" w:pos="1416"/>
          <w:tab w:val="left" w:pos="2124"/>
          <w:tab w:val="left" w:pos="2832"/>
        </w:tabs>
        <w:bidi/>
        <w:ind w:left="0" w:right="-142"/>
        <w:rPr>
          <w:rFonts w:hint="cs"/>
          <w:b/>
          <w:bCs/>
          <w:sz w:val="24"/>
          <w:szCs w:val="24"/>
          <w:rtl/>
        </w:rPr>
      </w:pPr>
    </w:p>
    <w:p w:rsidR="00F14A88" w:rsidRPr="00FE3A9D" w:rsidRDefault="00F14A88" w:rsidP="00FE3A9D">
      <w:pPr>
        <w:pStyle w:val="Normalcentr"/>
        <w:tabs>
          <w:tab w:val="left" w:pos="1416"/>
          <w:tab w:val="left" w:pos="2124"/>
          <w:tab w:val="left" w:pos="2832"/>
        </w:tabs>
        <w:bidi/>
        <w:ind w:left="0" w:right="-142"/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الكلفة التقديرية للمشروع:</w:t>
      </w:r>
      <w:r>
        <w:rPr>
          <w:rFonts w:hint="cs"/>
          <w:color w:val="FF0000"/>
          <w:sz w:val="24"/>
          <w:szCs w:val="24"/>
          <w:rtl/>
        </w:rPr>
        <w:t xml:space="preserve"> </w:t>
      </w:r>
      <w:r>
        <w:rPr>
          <w:rFonts w:hint="cs"/>
          <w:b/>
          <w:bCs/>
          <w:color w:val="FF0000"/>
          <w:sz w:val="24"/>
          <w:szCs w:val="24"/>
          <w:rtl/>
        </w:rPr>
        <w:tab/>
      </w:r>
      <w:r>
        <w:rPr>
          <w:rFonts w:ascii="Calisto MT" w:hAnsi="Calisto MT"/>
          <w:b/>
          <w:bCs/>
          <w:color w:val="000000"/>
        </w:rPr>
        <w:t>5 162 000,00</w:t>
      </w:r>
      <w:r>
        <w:rPr>
          <w:b/>
          <w:bCs/>
          <w:color w:val="FF0000"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ab/>
        <w:t>درهم بدون احتساب الرسوم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F14A88" w:rsidRDefault="00F14A88" w:rsidP="00FE3A9D">
      <w:pPr>
        <w:pStyle w:val="Normalcentr"/>
        <w:tabs>
          <w:tab w:val="left" w:pos="-1"/>
        </w:tabs>
        <w:bidi/>
        <w:ind w:left="-1" w:right="-142"/>
        <w:rPr>
          <w:rFonts w:hint="cs"/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>صاحب المشروع هو جامعة الحسن الثاني الدار البيضاء ممثلة برئيسها.</w:t>
      </w:r>
    </w:p>
    <w:p w:rsidR="00F14A88" w:rsidRPr="00FE3A9D" w:rsidRDefault="00F14A88" w:rsidP="00FE3A9D">
      <w:pPr>
        <w:pStyle w:val="Normalcentr"/>
        <w:tabs>
          <w:tab w:val="left" w:pos="-1"/>
        </w:tabs>
        <w:bidi/>
        <w:ind w:left="-1" w:right="-142"/>
        <w:rPr>
          <w:rFonts w:hint="cs"/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يمكن سحب ملف الاستشارة من مكتب الشؤون الاقتصادية في المدرسة العليا لأساتذة التعليم التقني بالمحمدية الكائن ب شارع الحسن الثاني ص.ب 159 أو سحبه من الموقع الخاص بالصفقات العمومية على العنوان </w:t>
      </w:r>
      <w:r>
        <w:rPr>
          <w:sz w:val="24"/>
          <w:szCs w:val="24"/>
          <w:lang w:val="en-US"/>
        </w:rPr>
        <w:t>www.marchespublics.gov.ma</w:t>
      </w:r>
      <w:r>
        <w:rPr>
          <w:rFonts w:hint="cs"/>
          <w:sz w:val="24"/>
          <w:szCs w:val="24"/>
          <w:rtl/>
          <w:lang w:val="en-US"/>
        </w:rPr>
        <w:t xml:space="preserve">  </w:t>
      </w:r>
    </w:p>
    <w:p w:rsidR="00F14A88" w:rsidRPr="00FE3A9D" w:rsidRDefault="00F14A88" w:rsidP="00FE3A9D">
      <w:pPr>
        <w:pStyle w:val="Normalcentr"/>
        <w:tabs>
          <w:tab w:val="left" w:pos="489"/>
        </w:tabs>
        <w:bidi/>
        <w:ind w:left="-1" w:right="-142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يجب أن يكون كل من محتوى و تقديم</w:t>
      </w:r>
      <w:r>
        <w:rPr>
          <w:sz w:val="24"/>
          <w:szCs w:val="24"/>
        </w:rPr>
        <w:t> </w:t>
      </w:r>
      <w:r>
        <w:rPr>
          <w:rFonts w:hint="cs"/>
          <w:sz w:val="24"/>
          <w:szCs w:val="24"/>
          <w:rtl/>
        </w:rPr>
        <w:t xml:space="preserve">وايداع ملفات المتنافسين مطابق لمقتضيات المواد 100 و </w:t>
      </w:r>
      <w:proofErr w:type="gramStart"/>
      <w:r>
        <w:rPr>
          <w:rFonts w:hint="cs"/>
          <w:sz w:val="24"/>
          <w:szCs w:val="24"/>
          <w:rtl/>
        </w:rPr>
        <w:t>101  النظام</w:t>
      </w:r>
      <w:proofErr w:type="gramEnd"/>
      <w:r>
        <w:rPr>
          <w:rFonts w:hint="cs"/>
          <w:sz w:val="24"/>
          <w:szCs w:val="24"/>
          <w:rtl/>
        </w:rPr>
        <w:t xml:space="preserve"> المتعلق بالصفقات العمومية لجامعة الحسن الثاني الدار البيضاء.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F14A88" w:rsidRDefault="00F14A88" w:rsidP="00F14A88">
      <w:pPr>
        <w:pStyle w:val="Normalcentr"/>
        <w:tabs>
          <w:tab w:val="left" w:pos="-2"/>
        </w:tabs>
        <w:bidi/>
        <w:ind w:left="0" w:right="-142" w:hanging="2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ويمكن للمتنافسين:</w:t>
      </w:r>
    </w:p>
    <w:p w:rsidR="00F14A88" w:rsidRDefault="00F14A88" w:rsidP="00F14A88">
      <w:pPr>
        <w:pStyle w:val="Normalcentr"/>
        <w:bidi/>
        <w:ind w:left="0" w:right="-142" w:firstLine="72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- إما إيداع </w:t>
      </w:r>
      <w:proofErr w:type="spellStart"/>
      <w:r>
        <w:rPr>
          <w:rFonts w:hint="cs"/>
          <w:sz w:val="24"/>
          <w:szCs w:val="24"/>
          <w:rtl/>
        </w:rPr>
        <w:t>أظرفتهم</w:t>
      </w:r>
      <w:proofErr w:type="spellEnd"/>
      <w:r>
        <w:rPr>
          <w:rFonts w:hint="cs"/>
          <w:sz w:val="24"/>
          <w:szCs w:val="24"/>
          <w:rtl/>
        </w:rPr>
        <w:t>، مقابل وصل</w:t>
      </w:r>
      <w:r>
        <w:rPr>
          <w:rFonts w:hint="cs"/>
          <w:sz w:val="24"/>
          <w:szCs w:val="24"/>
          <w:rtl/>
          <w:lang w:val="en-US"/>
        </w:rPr>
        <w:t xml:space="preserve"> مكتب الشؤون الاقتصادية في المدرسة العليا لأساتذة التعليم التقني بالمحمدية الكائن ب شارع الحسن الثاني ص.ب 159</w:t>
      </w:r>
      <w:r>
        <w:rPr>
          <w:rFonts w:hint="cs"/>
          <w:sz w:val="24"/>
          <w:szCs w:val="24"/>
          <w:rtl/>
        </w:rPr>
        <w:t xml:space="preserve"> </w:t>
      </w:r>
    </w:p>
    <w:p w:rsidR="00F14A88" w:rsidRDefault="00F14A88" w:rsidP="00F14A88">
      <w:pPr>
        <w:pStyle w:val="Normalcentr"/>
        <w:bidi/>
        <w:ind w:left="0" w:right="-142" w:firstLine="720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إما إرسالها عن طريق البريد المضمون بإفادة بالاستلام إلى المكتب المذكور.</w:t>
      </w:r>
      <w:r>
        <w:rPr>
          <w:rFonts w:hint="cs"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>-</w:t>
      </w:r>
    </w:p>
    <w:p w:rsidR="00F14A88" w:rsidRDefault="00F14A88" w:rsidP="00F14A88">
      <w:pPr>
        <w:pStyle w:val="Normalcentr"/>
        <w:tabs>
          <w:tab w:val="left" w:pos="-1"/>
        </w:tabs>
        <w:bidi/>
        <w:ind w:left="-1" w:right="-142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 إما تسليمها مباشرة لرئيس لجنة فتح عروض الاستشارة عند بداية الجلسة وقبل فتح الأظرفة.</w:t>
      </w:r>
    </w:p>
    <w:p w:rsidR="00F14A88" w:rsidRDefault="00F14A88" w:rsidP="00F14A88">
      <w:pPr>
        <w:pStyle w:val="Normalcentr"/>
        <w:tabs>
          <w:tab w:val="left" w:pos="-1"/>
        </w:tabs>
        <w:bidi/>
        <w:ind w:left="-1" w:right="-142"/>
        <w:rPr>
          <w:rFonts w:hint="cs"/>
          <w:sz w:val="24"/>
          <w:szCs w:val="24"/>
          <w:rtl/>
        </w:rPr>
      </w:pPr>
    </w:p>
    <w:p w:rsidR="00F14A88" w:rsidRDefault="00F14A88" w:rsidP="00F14A88">
      <w:pPr>
        <w:pStyle w:val="Normalcentr"/>
        <w:bidi/>
        <w:spacing w:line="360" w:lineRule="auto"/>
        <w:ind w:right="-142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إن الوثائق المثبتة الواجب الإدلاء بها هي تلك المقررة في المادة </w:t>
      </w:r>
      <w:r>
        <w:rPr>
          <w:rFonts w:hint="cs"/>
          <w:b/>
          <w:bCs/>
          <w:sz w:val="24"/>
          <w:szCs w:val="24"/>
          <w:rtl/>
        </w:rPr>
        <w:t>4 و9</w:t>
      </w:r>
      <w:r>
        <w:rPr>
          <w:rFonts w:hint="cs"/>
          <w:sz w:val="24"/>
          <w:szCs w:val="24"/>
          <w:rtl/>
        </w:rPr>
        <w:t xml:space="preserve"> المادة من نظام الاستشارة.</w:t>
      </w:r>
    </w:p>
    <w:p w:rsidR="00F14A88" w:rsidRDefault="00F14A88" w:rsidP="000A2471">
      <w:pPr>
        <w:bidi/>
        <w:ind w:right="-142"/>
        <w:jc w:val="both"/>
        <w:rPr>
          <w:b/>
          <w:bCs/>
          <w:color w:val="FF0000"/>
          <w:lang w:bidi="ar-MA"/>
        </w:rPr>
      </w:pPr>
      <w:r>
        <w:rPr>
          <w:rFonts w:hint="cs"/>
          <w:b/>
          <w:bCs/>
          <w:rtl/>
        </w:rPr>
        <w:t xml:space="preserve">هام– </w:t>
      </w:r>
      <w:r>
        <w:rPr>
          <w:rFonts w:hint="cs"/>
          <w:b/>
          <w:rtl/>
        </w:rPr>
        <w:t xml:space="preserve">ستكون زيارة للموقع </w:t>
      </w:r>
      <w:r>
        <w:rPr>
          <w:rFonts w:hint="cs"/>
          <w:rtl/>
        </w:rPr>
        <w:t>بمقر المدرسة العليا لأساتذة التعليم التقني بالمحمدية يوم</w:t>
      </w:r>
      <w:r>
        <w:rPr>
          <w:rFonts w:hint="cs"/>
          <w:b/>
          <w:bCs/>
          <w:color w:val="000000" w:themeColor="text1"/>
          <w:rtl/>
          <w:lang w:bidi="ar-MA"/>
        </w:rPr>
        <w:t xml:space="preserve"> </w:t>
      </w:r>
      <w:r w:rsidR="000A2471">
        <w:rPr>
          <w:b/>
          <w:bCs/>
          <w:color w:val="000000" w:themeColor="text1"/>
          <w:lang w:bidi="ar-MA"/>
        </w:rPr>
        <w:t>17</w:t>
      </w:r>
      <w:r>
        <w:rPr>
          <w:rFonts w:hint="cs"/>
          <w:b/>
          <w:bCs/>
          <w:color w:val="000000" w:themeColor="text1"/>
          <w:rtl/>
          <w:lang w:bidi="ar-MA"/>
        </w:rPr>
        <w:t xml:space="preserve"> نونبر2016 على الساعة العاشرة صباحا</w:t>
      </w:r>
      <w:r>
        <w:rPr>
          <w:rFonts w:hint="cs"/>
          <w:b/>
          <w:bCs/>
          <w:sz w:val="18"/>
          <w:szCs w:val="18"/>
          <w:rtl/>
        </w:rPr>
        <w:t>.</w:t>
      </w:r>
    </w:p>
    <w:p w:rsidR="00097C8B" w:rsidRPr="00F14A88" w:rsidRDefault="00097C8B" w:rsidP="00097C8B">
      <w:pPr>
        <w:pStyle w:val="Normalcentr"/>
        <w:bidi/>
        <w:ind w:left="0" w:right="0"/>
        <w:jc w:val="center"/>
        <w:rPr>
          <w:b/>
          <w:bCs/>
          <w:sz w:val="32"/>
          <w:szCs w:val="24"/>
          <w:highlight w:val="yellow"/>
        </w:rPr>
      </w:pPr>
      <w:bookmarkStart w:id="0" w:name="_GoBack"/>
      <w:bookmarkEnd w:id="0"/>
    </w:p>
    <w:sectPr w:rsidR="00097C8B" w:rsidRPr="00F14A88" w:rsidSect="00B54D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F7B" w:rsidRDefault="00045F7B" w:rsidP="00C265DB">
      <w:r>
        <w:separator/>
      </w:r>
    </w:p>
  </w:endnote>
  <w:endnote w:type="continuationSeparator" w:id="0">
    <w:p w:rsidR="00045F7B" w:rsidRDefault="00045F7B" w:rsidP="00C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F7B" w:rsidRDefault="00045F7B" w:rsidP="00C265DB">
      <w:r>
        <w:separator/>
      </w:r>
    </w:p>
  </w:footnote>
  <w:footnote w:type="continuationSeparator" w:id="0">
    <w:p w:rsidR="00045F7B" w:rsidRDefault="00045F7B" w:rsidP="00C2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DB" w:rsidRDefault="0096339A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-372745</wp:posOffset>
          </wp:positionH>
          <wp:positionV relativeFrom="paragraph">
            <wp:posOffset>-330200</wp:posOffset>
          </wp:positionV>
          <wp:extent cx="6403975" cy="1023620"/>
          <wp:effectExtent l="19050" t="0" r="0" b="0"/>
          <wp:wrapTight wrapText="bothSides">
            <wp:wrapPolygon edited="0">
              <wp:start x="-64" y="0"/>
              <wp:lineTo x="-64" y="21305"/>
              <wp:lineTo x="21589" y="21305"/>
              <wp:lineTo x="21589" y="0"/>
              <wp:lineTo x="-64" y="0"/>
            </wp:wrapPolygon>
          </wp:wrapTight>
          <wp:docPr id="1" name="Image 1" descr="DISK IMAC:Users:apple:Desktop:Entête ha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SK IMAC:Users:apple:Desktop:Entête ha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3975" cy="1023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0E2B"/>
    <w:multiLevelType w:val="hybridMultilevel"/>
    <w:tmpl w:val="D17C2D7E"/>
    <w:lvl w:ilvl="0" w:tplc="F6ACC5E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B7970"/>
    <w:multiLevelType w:val="hybridMultilevel"/>
    <w:tmpl w:val="59F6BF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D0E53"/>
    <w:multiLevelType w:val="hybridMultilevel"/>
    <w:tmpl w:val="64AEC066"/>
    <w:lvl w:ilvl="0" w:tplc="B6E063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6250019C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Comic Sans MS" w:eastAsia="Times New Roman" w:hAnsi="Comic Sans MS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53D55987"/>
    <w:multiLevelType w:val="hybridMultilevel"/>
    <w:tmpl w:val="0D5E1A54"/>
    <w:lvl w:ilvl="0" w:tplc="27287C8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7345"/>
    <w:multiLevelType w:val="hybridMultilevel"/>
    <w:tmpl w:val="718C6D82"/>
    <w:lvl w:ilvl="0" w:tplc="BE2AEDF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57036F"/>
    <w:multiLevelType w:val="hybridMultilevel"/>
    <w:tmpl w:val="69EABE9C"/>
    <w:lvl w:ilvl="0" w:tplc="E8E42798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w w:val="1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24"/>
    <w:rsid w:val="00045F7B"/>
    <w:rsid w:val="00097C8B"/>
    <w:rsid w:val="000A2471"/>
    <w:rsid w:val="000F5C7A"/>
    <w:rsid w:val="001324D3"/>
    <w:rsid w:val="00132974"/>
    <w:rsid w:val="00171B1B"/>
    <w:rsid w:val="00184905"/>
    <w:rsid w:val="001B4C0E"/>
    <w:rsid w:val="0024274C"/>
    <w:rsid w:val="002B1B33"/>
    <w:rsid w:val="002F18F9"/>
    <w:rsid w:val="00311E6E"/>
    <w:rsid w:val="003664B8"/>
    <w:rsid w:val="003E5A27"/>
    <w:rsid w:val="00401F6D"/>
    <w:rsid w:val="00463BAD"/>
    <w:rsid w:val="00466B9A"/>
    <w:rsid w:val="004764C7"/>
    <w:rsid w:val="004B1B5F"/>
    <w:rsid w:val="004F0E61"/>
    <w:rsid w:val="005175AC"/>
    <w:rsid w:val="00607D2A"/>
    <w:rsid w:val="00681878"/>
    <w:rsid w:val="006B77D9"/>
    <w:rsid w:val="006F4012"/>
    <w:rsid w:val="007D2AC3"/>
    <w:rsid w:val="00894C45"/>
    <w:rsid w:val="008C5C13"/>
    <w:rsid w:val="009173BF"/>
    <w:rsid w:val="0096339A"/>
    <w:rsid w:val="00991061"/>
    <w:rsid w:val="009D6049"/>
    <w:rsid w:val="00A43A05"/>
    <w:rsid w:val="00A46237"/>
    <w:rsid w:val="00A55D30"/>
    <w:rsid w:val="00A62C60"/>
    <w:rsid w:val="00A94AF2"/>
    <w:rsid w:val="00B017F6"/>
    <w:rsid w:val="00B3608E"/>
    <w:rsid w:val="00B44D1E"/>
    <w:rsid w:val="00B54DB2"/>
    <w:rsid w:val="00B73C27"/>
    <w:rsid w:val="00B97873"/>
    <w:rsid w:val="00BA7C6E"/>
    <w:rsid w:val="00BE7460"/>
    <w:rsid w:val="00C265DB"/>
    <w:rsid w:val="00C35C5C"/>
    <w:rsid w:val="00C978CA"/>
    <w:rsid w:val="00CC65AE"/>
    <w:rsid w:val="00CD7F60"/>
    <w:rsid w:val="00D476C3"/>
    <w:rsid w:val="00DB59E9"/>
    <w:rsid w:val="00E10D9F"/>
    <w:rsid w:val="00E2565B"/>
    <w:rsid w:val="00E67910"/>
    <w:rsid w:val="00E80224"/>
    <w:rsid w:val="00F14A88"/>
    <w:rsid w:val="00F41C27"/>
    <w:rsid w:val="00F632E0"/>
    <w:rsid w:val="00FB58B4"/>
    <w:rsid w:val="00FE3A9D"/>
    <w:rsid w:val="00FE42A8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4A0DD-4913-4101-A7B4-15149F59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24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E80224"/>
    <w:pPr>
      <w:ind w:left="708"/>
    </w:pPr>
  </w:style>
  <w:style w:type="character" w:styleId="Lienhypertexte">
    <w:name w:val="Hyperlink"/>
    <w:basedOn w:val="Policepardfaut"/>
    <w:rsid w:val="00E80224"/>
    <w:rPr>
      <w:color w:val="0000FF"/>
      <w:u w:val="single"/>
    </w:rPr>
  </w:style>
  <w:style w:type="paragraph" w:styleId="Normalcentr">
    <w:name w:val="Block Text"/>
    <w:basedOn w:val="Normal"/>
    <w:rsid w:val="00E80224"/>
    <w:pPr>
      <w:ind w:left="851" w:right="992"/>
      <w:jc w:val="both"/>
    </w:pPr>
    <w:rPr>
      <w:sz w:val="2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224"/>
    <w:rPr>
      <w:rFonts w:ascii="Tahoma" w:eastAsia="Times New Roman" w:hAnsi="Tahoma" w:cs="Tahoma"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rsid w:val="00C978CA"/>
    <w:pPr>
      <w:widowControl w:val="0"/>
    </w:pPr>
    <w:rPr>
      <w:snapToGrid w:val="0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C978CA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C265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265DB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C265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265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uh2c</Company>
  <LinksUpToDate>false</LinksUpToDate>
  <CharactersWithSpaces>1461</CharactersWithSpaces>
  <SharedDoc>false</SharedDoc>
  <HLinks>
    <vt:vector size="6" baseType="variant">
      <vt:variant>
        <vt:i4>5963843</vt:i4>
      </vt:variant>
      <vt:variant>
        <vt:i4>0</vt:i4>
      </vt:variant>
      <vt:variant>
        <vt:i4>0</vt:i4>
      </vt:variant>
      <vt:variant>
        <vt:i4>5</vt:i4>
      </vt:variant>
      <vt:variant>
        <vt:lpwstr>http://www.marchespublics.gov.ma/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uh2c</dc:creator>
  <cp:lastModifiedBy>ENSET</cp:lastModifiedBy>
  <cp:revision>8</cp:revision>
  <cp:lastPrinted>2016-06-22T12:22:00Z</cp:lastPrinted>
  <dcterms:created xsi:type="dcterms:W3CDTF">2016-10-31T23:35:00Z</dcterms:created>
  <dcterms:modified xsi:type="dcterms:W3CDTF">2016-11-07T14:48:00Z</dcterms:modified>
</cp:coreProperties>
</file>